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关于征集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蔬菜市场、果品市场、副食品市场、冻品市场</w:t>
      </w:r>
    </w:p>
    <w:p>
      <w:pPr>
        <w:widowControl/>
        <w:spacing w:line="460" w:lineRule="exact"/>
        <w:jc w:val="center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电梯维修服务</w:t>
      </w: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商的公告</w:t>
      </w:r>
    </w:p>
    <w:p>
      <w:pPr>
        <w:widowControl/>
        <w:spacing w:line="480" w:lineRule="exact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</w:p>
    <w:p>
      <w:pPr>
        <w:widowControl/>
        <w:spacing w:line="460" w:lineRule="exact"/>
        <w:ind w:firstLine="560" w:firstLineChars="200"/>
        <w:jc w:val="both"/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我公司拟对所属的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蔬菜市场、果品市场、副食品市场、冻品市场电梯进行维修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，现向有意向的服务商征询报价，具体需求如下：</w:t>
      </w:r>
    </w:p>
    <w:tbl>
      <w:tblPr>
        <w:tblStyle w:val="7"/>
        <w:tblW w:w="8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99"/>
        <w:gridCol w:w="2089"/>
        <w:gridCol w:w="1090"/>
        <w:gridCol w:w="1695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工程量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主机减震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果品市场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主机减震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蔬菜市场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应急灯+电源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副食品市场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轿厢风扇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层门调整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滑块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主机减震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轿厢分机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机房分机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通话主机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冻品市场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层门同步钢丝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default" w:ascii="仿宋_GB2312" w:hAnsi="仿宋" w:eastAsia="仿宋_GB2312" w:cs="Tahom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b/>
          <w:bCs/>
          <w:color w:val="000000"/>
          <w:kern w:val="0"/>
          <w:sz w:val="28"/>
          <w:szCs w:val="28"/>
          <w:lang w:val="en-US" w:eastAsia="zh-CN"/>
        </w:rPr>
        <w:t>备注：以上更换下的配件需交由我司确认存放，不得随意处理。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报价要求：本次报价为包干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总报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价，包括人工费、伙食住宿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费、设备更换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拆装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厂家调试费、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交通费、税费等所有费。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完成时限：签订合同后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日内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维修更换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完成并通过验收。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七、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付款方式：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验收合格后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一次性付款。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八、说明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1、本次询价原则上以最低报价作为中标价（提供普票的以票面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金额作为评标价，提供专票的以不含税金额作为评标价）；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2、如询价最低结果超过10万元，则另行组织招标。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九、报价供应商资格要求: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1、具备履行本合同能力，能提供增值税发票的服务商；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2、具有特种设备安全改造维修许可证B级及以上资质的服务商；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3、如现场施工过程中遇到高空作业、切割电焊、低压作业等，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还需配合现场提供相关特种作业操作证，否则我司有权叫停现场施工），需提供承诺函；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4、2024年纳税人信用等级D级不得参与；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5、“信用中国”网站的查询结果为失信被执行人的不</w:t>
      </w:r>
      <w:r>
        <w:rPr>
          <w:rFonts w:hint="eastAsia" w:ascii="仿宋_GB2312" w:hAnsi="仿宋" w:eastAsia="仿宋_GB2312" w:cs="Tahoma"/>
          <w:kern w:val="0"/>
          <w:sz w:val="28"/>
          <w:szCs w:val="28"/>
        </w:rPr>
        <w:t>得参与报</w:t>
      </w:r>
    </w:p>
    <w:p>
      <w:pPr>
        <w:widowControl/>
        <w:spacing w:line="420" w:lineRule="exact"/>
        <w:jc w:val="left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</w:rPr>
        <w:t>价。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十、报价供应商需提交的资料：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1、统一社会信用代码营业执照复印件；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2、特种设备安全改造维修许可证B级及以上资质证书复印件；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3、承诺函（必须包含如现场施工过程中遇到高空作业、切割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电焊、低压作业等，能提供相关特种作业操作证等内容）；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4、提供从电子税务局打印的2024年纳税人信用等级证明；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5、“信用中国”网站的查询结果打印件或截图；</w:t>
      </w:r>
    </w:p>
    <w:p>
      <w:pPr>
        <w:widowControl/>
        <w:numPr>
          <w:ilvl w:val="0"/>
          <w:numId w:val="0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6、报价单（格式详见附件）。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（以上材料都要加盖单位公章后并密封，封口处加盖公章，密封文件正面必须体现项目名称）</w:t>
      </w:r>
    </w:p>
    <w:p>
      <w:pPr>
        <w:widowControl/>
        <w:numPr>
          <w:ilvl w:val="0"/>
          <w:numId w:val="1"/>
        </w:numPr>
        <w:spacing w:line="520" w:lineRule="exact"/>
        <w:ind w:left="561" w:left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报价资料寄送地址：闽侯县南通镇海峡农副产品物流中心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海峡冻品批发市场行政楼五楼（518-2）信息工程部</w:t>
      </w:r>
    </w:p>
    <w:p>
      <w:pPr>
        <w:widowControl/>
        <w:numPr>
          <w:ilvl w:val="0"/>
          <w:numId w:val="1"/>
        </w:numPr>
        <w:spacing w:line="520" w:lineRule="exact"/>
        <w:ind w:left="561" w:leftChars="0" w:firstLine="0" w:firstLineChars="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递交报价资料截止时间：2025年8月15日下午16:00。</w:t>
      </w:r>
    </w:p>
    <w:p>
      <w:pPr>
        <w:widowControl/>
        <w:spacing w:line="520" w:lineRule="exact"/>
        <w:jc w:val="lef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5320" w:firstLineChars="1900"/>
        <w:jc w:val="lef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 xml:space="preserve"> 福州民天实业有限公司</w:t>
      </w:r>
    </w:p>
    <w:p>
      <w:pPr>
        <w:widowControl/>
        <w:spacing w:line="520" w:lineRule="exact"/>
        <w:ind w:right="-58" w:firstLine="3450"/>
        <w:jc w:val="lef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ascii="Tahoma" w:hAnsi="Tahoma" w:eastAsia="仿宋_GB2312" w:cs="Tahoma"/>
          <w:color w:val="000000"/>
          <w:kern w:val="0"/>
          <w:sz w:val="28"/>
          <w:szCs w:val="28"/>
        </w:rPr>
        <w:t xml:space="preserve">                  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日</w:t>
      </w:r>
    </w:p>
    <w:p>
      <w:pPr>
        <w:spacing w:line="480" w:lineRule="exact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附件</w:t>
      </w:r>
    </w:p>
    <w:p>
      <w:pPr>
        <w:widowControl/>
        <w:spacing w:line="460" w:lineRule="exact"/>
        <w:jc w:val="center"/>
        <w:rPr>
          <w:rFonts w:hint="eastAsia" w:ascii="仿宋_GB2312" w:hAnsi="宋体" w:eastAsia="仿宋_GB2312" w:cs="Tahoma"/>
          <w:bCs/>
          <w:spacing w:val="-16"/>
          <w:sz w:val="32"/>
          <w:szCs w:val="32"/>
        </w:rPr>
      </w:pPr>
    </w:p>
    <w:p>
      <w:pPr>
        <w:widowControl/>
        <w:spacing w:line="460" w:lineRule="exact"/>
        <w:jc w:val="center"/>
        <w:rPr>
          <w:rFonts w:hint="eastAsia" w:ascii="仿宋_GB2312" w:hAnsi="宋体" w:eastAsia="仿宋_GB2312" w:cs="Tahoma"/>
          <w:bCs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Cs/>
          <w:spacing w:val="-16"/>
          <w:sz w:val="32"/>
          <w:szCs w:val="32"/>
          <w:lang w:val="en-US" w:eastAsia="zh-CN"/>
        </w:rPr>
        <w:t>蔬菜市场、果品市场、副食品市场、冻品市场</w:t>
      </w:r>
    </w:p>
    <w:p>
      <w:pPr>
        <w:widowControl/>
        <w:spacing w:line="460" w:lineRule="exact"/>
        <w:jc w:val="center"/>
        <w:rPr>
          <w:rFonts w:hint="eastAsia" w:ascii="仿宋_GB2312" w:hAnsi="宋体" w:eastAsia="仿宋_GB2312" w:cs="Tahoma"/>
          <w:bCs/>
          <w:spacing w:val="-16"/>
          <w:sz w:val="32"/>
          <w:szCs w:val="32"/>
        </w:rPr>
      </w:pPr>
      <w:r>
        <w:rPr>
          <w:rFonts w:hint="eastAsia" w:ascii="仿宋_GB2312" w:hAnsi="宋体" w:eastAsia="仿宋_GB2312" w:cs="Tahoma"/>
          <w:bCs/>
          <w:spacing w:val="-16"/>
          <w:sz w:val="32"/>
          <w:szCs w:val="32"/>
          <w:lang w:val="en-US" w:eastAsia="zh-CN"/>
        </w:rPr>
        <w:t>电梯维修项目</w:t>
      </w:r>
      <w:r>
        <w:rPr>
          <w:rFonts w:hint="eastAsia" w:ascii="仿宋_GB2312" w:hAnsi="宋体" w:eastAsia="仿宋_GB2312" w:cs="Tahoma"/>
          <w:bCs/>
          <w:spacing w:val="-16"/>
          <w:sz w:val="32"/>
          <w:szCs w:val="32"/>
        </w:rPr>
        <w:t>报价单</w:t>
      </w:r>
    </w:p>
    <w:p>
      <w:pPr>
        <w:spacing w:line="480" w:lineRule="exac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jc w:val="both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福州民天实业有限公司：</w:t>
      </w:r>
    </w:p>
    <w:p>
      <w:pPr>
        <w:widowControl/>
        <w:spacing w:line="460" w:lineRule="exact"/>
        <w:ind w:firstLine="560"/>
        <w:jc w:val="center"/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我公司对贵公司所属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蔬菜市场、果品市场、副食品市场、冻品市场电梯维修项目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包干含税总报价为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元），</w:t>
      </w:r>
    </w:p>
    <w:p>
      <w:pPr>
        <w:widowControl/>
        <w:spacing w:line="460" w:lineRule="exact"/>
        <w:jc w:val="both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不含税包干总报价为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</w:rPr>
        <w:t>___________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元）。</w:t>
      </w:r>
    </w:p>
    <w:p>
      <w:pPr>
        <w:pStyle w:val="4"/>
        <w:spacing w:line="520" w:lineRule="exact"/>
        <w:ind w:firstLine="560" w:firstLineChars="200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>
      <w:pPr>
        <w:pStyle w:val="4"/>
        <w:spacing w:line="520" w:lineRule="exact"/>
        <w:ind w:firstLine="560" w:firstLineChars="20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注：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我公司提供的发票为增值税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发票（请填写普通还是专用）；</w:t>
      </w:r>
    </w:p>
    <w:p>
      <w:pPr>
        <w:pStyle w:val="4"/>
        <w:spacing w:line="520" w:lineRule="exact"/>
        <w:ind w:firstLine="1120" w:firstLineChars="40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2.提供增值税专用发票的需填写提供的为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%的增值税专用发票；</w:t>
      </w:r>
    </w:p>
    <w:p>
      <w:pPr>
        <w:pStyle w:val="4"/>
        <w:spacing w:line="520" w:lineRule="exact"/>
        <w:ind w:firstLine="1120" w:firstLineChars="40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3.所有小写报价均精确到小数点后两位；</w:t>
      </w:r>
    </w:p>
    <w:p>
      <w:pPr>
        <w:widowControl/>
        <w:numPr>
          <w:ilvl w:val="0"/>
          <w:numId w:val="0"/>
        </w:numPr>
        <w:spacing w:line="520" w:lineRule="exact"/>
        <w:ind w:left="561" w:leftChars="0" w:firstLine="560" w:firstLineChars="200"/>
        <w:jc w:val="left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包括人工费、伙食住宿费、设备更换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拆装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费、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厂家调试费、</w:t>
      </w: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交通费、税费等所有费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；</w:t>
      </w:r>
    </w:p>
    <w:p>
      <w:pPr>
        <w:pStyle w:val="4"/>
        <w:spacing w:line="640" w:lineRule="exact"/>
        <w:ind w:firstLine="1120" w:firstLineChars="400"/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.未按以上规定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格式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报价的视为无效报价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；</w:t>
      </w:r>
    </w:p>
    <w:p>
      <w:pPr>
        <w:pStyle w:val="4"/>
        <w:spacing w:line="640" w:lineRule="exact"/>
        <w:ind w:firstLine="1120" w:firstLineChars="400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6.未填写报价日期和提供的所有材料未盖骑缝章、缺件的视为无效报价。</w:t>
      </w:r>
    </w:p>
    <w:p>
      <w:pPr>
        <w:pStyle w:val="4"/>
        <w:spacing w:line="520" w:lineRule="exact"/>
        <w:ind w:firstLine="1120" w:firstLineChars="400"/>
        <w:rPr>
          <w:rFonts w:ascii="仿宋_GB2312" w:hAnsi="Tahoma" w:eastAsia="仿宋_GB2312" w:cs="Tahoma"/>
          <w:color w:val="000000"/>
          <w:sz w:val="28"/>
          <w:szCs w:val="28"/>
        </w:rPr>
      </w:pPr>
    </w:p>
    <w:p>
      <w:pPr>
        <w:pStyle w:val="4"/>
        <w:spacing w:line="520" w:lineRule="exact"/>
        <w:ind w:firstLine="840" w:firstLineChars="30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联系人：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 xml:space="preserve">                      联系电话：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</w:t>
      </w:r>
    </w:p>
    <w:p>
      <w:pPr>
        <w:pStyle w:val="4"/>
        <w:spacing w:line="520" w:lineRule="exact"/>
        <w:rPr>
          <w:rFonts w:ascii="仿宋_GB2312" w:hAnsi="Tahoma" w:eastAsia="仿宋_GB2312" w:cs="Tahoma"/>
          <w:color w:val="000000"/>
          <w:sz w:val="28"/>
          <w:szCs w:val="28"/>
        </w:rPr>
      </w:pPr>
    </w:p>
    <w:p>
      <w:pPr>
        <w:pStyle w:val="4"/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附</w:t>
      </w:r>
      <w:r>
        <w:rPr>
          <w:rFonts w:ascii="仿宋_GB2312" w:hAnsi="Tahoma" w:eastAsia="仿宋_GB2312" w:cs="Tahoma"/>
          <w:color w:val="000000"/>
          <w:sz w:val="28"/>
          <w:szCs w:val="28"/>
        </w:rPr>
        <w:t>:1.</w:t>
      </w:r>
      <w:r>
        <w:rPr>
          <w:rFonts w:hint="eastAsia" w:ascii="仿宋" w:hAnsi="仿宋" w:eastAsia="仿宋" w:cs="仿宋"/>
          <w:sz w:val="28"/>
          <w:szCs w:val="28"/>
        </w:rPr>
        <w:t>统一社会信用代码营业执照复印件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（盖章）</w:t>
      </w:r>
    </w:p>
    <w:p>
      <w:pPr>
        <w:pStyle w:val="4"/>
        <w:numPr>
          <w:ilvl w:val="0"/>
          <w:numId w:val="0"/>
        </w:numPr>
        <w:spacing w:line="520" w:lineRule="exact"/>
        <w:ind w:left="839" w:leftChars="266" w:hanging="280" w:hangingChars="100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2.特种设备安全改造维修许可证B级及以上资质证书复印件（盖章）；</w:t>
      </w:r>
    </w:p>
    <w:p>
      <w:pPr>
        <w:pStyle w:val="4"/>
        <w:numPr>
          <w:ilvl w:val="0"/>
          <w:numId w:val="0"/>
        </w:numPr>
        <w:spacing w:line="520" w:lineRule="exact"/>
        <w:ind w:firstLine="560" w:firstLineChars="200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3.承诺函；</w:t>
      </w:r>
    </w:p>
    <w:p>
      <w:pPr>
        <w:pStyle w:val="4"/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" w:eastAsia="仿宋_GB2312" w:cs="Tahoma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4</w:t>
      </w:r>
      <w:r>
        <w:rPr>
          <w:rFonts w:ascii="仿宋_GB2312" w:hAnsi="Tahoma" w:eastAsia="仿宋_GB2312" w:cs="Tahoma"/>
          <w:color w:val="000000"/>
          <w:sz w:val="28"/>
          <w:szCs w:val="28"/>
        </w:rPr>
        <w:t>.</w:t>
      </w:r>
      <w:r>
        <w:rPr>
          <w:rFonts w:ascii="仿宋_GB2312" w:hAnsi="仿宋" w:eastAsia="仿宋_GB2312" w:cs="Tahoma"/>
          <w:sz w:val="28"/>
          <w:szCs w:val="28"/>
        </w:rPr>
        <w:t>20</w:t>
      </w:r>
      <w:r>
        <w:rPr>
          <w:rFonts w:hint="eastAsia" w:ascii="仿宋_GB2312" w:hAnsi="仿宋" w:eastAsia="仿宋_GB2312" w:cs="Tahoma"/>
          <w:sz w:val="28"/>
          <w:szCs w:val="28"/>
        </w:rPr>
        <w:t>2</w:t>
      </w:r>
      <w:r>
        <w:rPr>
          <w:rFonts w:hint="eastAsia" w:ascii="仿宋_GB2312" w:hAnsi="仿宋" w:eastAsia="仿宋_GB2312" w:cs="Tahoma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sz w:val="28"/>
          <w:szCs w:val="28"/>
        </w:rPr>
        <w:t>年纳税人信用等级证明（盖章）</w:t>
      </w:r>
    </w:p>
    <w:p>
      <w:pPr>
        <w:pStyle w:val="4"/>
        <w:numPr>
          <w:ilvl w:val="0"/>
          <w:numId w:val="0"/>
        </w:numPr>
        <w:spacing w:line="520" w:lineRule="exact"/>
        <w:ind w:firstLine="560" w:firstLineChars="200"/>
        <w:rPr>
          <w:rFonts w:ascii="仿宋_GB2312" w:hAnsi="仿宋" w:eastAsia="仿宋_GB2312" w:cs="Tahoma"/>
          <w:color w:val="000000"/>
          <w:sz w:val="28"/>
          <w:szCs w:val="28"/>
        </w:rPr>
      </w:pPr>
      <w:r>
        <w:rPr>
          <w:rFonts w:hint="eastAsia" w:ascii="仿宋_GB2312" w:hAnsi="仿宋" w:eastAsia="仿宋_GB2312" w:cs="Tahoma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.“信用中国”网站的查询结果打印件或截图（盖章）</w:t>
      </w:r>
    </w:p>
    <w:p>
      <w:pPr>
        <w:pStyle w:val="4"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</w:p>
    <w:p>
      <w:pPr>
        <w:pStyle w:val="4"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</w:p>
    <w:p>
      <w:pPr>
        <w:pStyle w:val="4"/>
        <w:spacing w:line="520" w:lineRule="exact"/>
        <w:ind w:firstLine="4900" w:firstLineChars="1750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报价单位：</w:t>
      </w:r>
    </w:p>
    <w:p>
      <w:pPr>
        <w:pStyle w:val="4"/>
        <w:spacing w:line="520" w:lineRule="exac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（盖章）</w:t>
      </w:r>
    </w:p>
    <w:p>
      <w:pPr>
        <w:pStyle w:val="4"/>
        <w:spacing w:line="520" w:lineRule="exact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 xml:space="preserve">             时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间：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6A430"/>
    <w:multiLevelType w:val="singleLevel"/>
    <w:tmpl w:val="DEB6A430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TMwZTgyMDI2NTY4NGYwYmJmZGNjZDg2Mzc5ZWYifQ=="/>
  </w:docVars>
  <w:rsids>
    <w:rsidRoot w:val="00172A27"/>
    <w:rsid w:val="00004F31"/>
    <w:rsid w:val="00016500"/>
    <w:rsid w:val="0002635F"/>
    <w:rsid w:val="0007306D"/>
    <w:rsid w:val="00074711"/>
    <w:rsid w:val="00083868"/>
    <w:rsid w:val="000A5B6B"/>
    <w:rsid w:val="000E01DD"/>
    <w:rsid w:val="001020AD"/>
    <w:rsid w:val="00105BEE"/>
    <w:rsid w:val="00106ECA"/>
    <w:rsid w:val="00115C8C"/>
    <w:rsid w:val="00117B73"/>
    <w:rsid w:val="001259FA"/>
    <w:rsid w:val="0019349B"/>
    <w:rsid w:val="001B4D2F"/>
    <w:rsid w:val="0020531B"/>
    <w:rsid w:val="00236B5C"/>
    <w:rsid w:val="00267DC7"/>
    <w:rsid w:val="00276CF4"/>
    <w:rsid w:val="002801F3"/>
    <w:rsid w:val="00281A0B"/>
    <w:rsid w:val="002B6415"/>
    <w:rsid w:val="002B69CF"/>
    <w:rsid w:val="002B6D27"/>
    <w:rsid w:val="002B6F16"/>
    <w:rsid w:val="002C21E5"/>
    <w:rsid w:val="002D2EE2"/>
    <w:rsid w:val="002D4983"/>
    <w:rsid w:val="002D67BD"/>
    <w:rsid w:val="002F1A89"/>
    <w:rsid w:val="002F271B"/>
    <w:rsid w:val="002F4EFD"/>
    <w:rsid w:val="00305FFA"/>
    <w:rsid w:val="003068FA"/>
    <w:rsid w:val="00312732"/>
    <w:rsid w:val="003225BD"/>
    <w:rsid w:val="00322BAA"/>
    <w:rsid w:val="00326075"/>
    <w:rsid w:val="00347EC6"/>
    <w:rsid w:val="00347F70"/>
    <w:rsid w:val="0035462E"/>
    <w:rsid w:val="00356896"/>
    <w:rsid w:val="00362373"/>
    <w:rsid w:val="0036701C"/>
    <w:rsid w:val="00397B0F"/>
    <w:rsid w:val="003C7E06"/>
    <w:rsid w:val="003D222F"/>
    <w:rsid w:val="003F712A"/>
    <w:rsid w:val="0042141F"/>
    <w:rsid w:val="0042730C"/>
    <w:rsid w:val="00447F18"/>
    <w:rsid w:val="00474790"/>
    <w:rsid w:val="0048734A"/>
    <w:rsid w:val="004B0B4E"/>
    <w:rsid w:val="004D734B"/>
    <w:rsid w:val="004F77F7"/>
    <w:rsid w:val="00502B07"/>
    <w:rsid w:val="00516094"/>
    <w:rsid w:val="00523B90"/>
    <w:rsid w:val="0053545F"/>
    <w:rsid w:val="00557E8F"/>
    <w:rsid w:val="00561FED"/>
    <w:rsid w:val="00567710"/>
    <w:rsid w:val="005D53DB"/>
    <w:rsid w:val="005E02A4"/>
    <w:rsid w:val="005E40F7"/>
    <w:rsid w:val="00603086"/>
    <w:rsid w:val="006358F9"/>
    <w:rsid w:val="0063642B"/>
    <w:rsid w:val="00642149"/>
    <w:rsid w:val="0065326A"/>
    <w:rsid w:val="00661D59"/>
    <w:rsid w:val="006851EB"/>
    <w:rsid w:val="00687A95"/>
    <w:rsid w:val="00693FF4"/>
    <w:rsid w:val="006970CD"/>
    <w:rsid w:val="006B7017"/>
    <w:rsid w:val="006C04AF"/>
    <w:rsid w:val="0070514E"/>
    <w:rsid w:val="007235BE"/>
    <w:rsid w:val="007245F7"/>
    <w:rsid w:val="00726A66"/>
    <w:rsid w:val="00726AEC"/>
    <w:rsid w:val="00731699"/>
    <w:rsid w:val="00746FCE"/>
    <w:rsid w:val="00756A80"/>
    <w:rsid w:val="00780317"/>
    <w:rsid w:val="00782B53"/>
    <w:rsid w:val="007928B8"/>
    <w:rsid w:val="007A000F"/>
    <w:rsid w:val="007A06AF"/>
    <w:rsid w:val="007A3BC2"/>
    <w:rsid w:val="007A4C66"/>
    <w:rsid w:val="007A7431"/>
    <w:rsid w:val="007B7289"/>
    <w:rsid w:val="007B7647"/>
    <w:rsid w:val="007F0883"/>
    <w:rsid w:val="007F7CFE"/>
    <w:rsid w:val="008202E5"/>
    <w:rsid w:val="008310A6"/>
    <w:rsid w:val="008376B3"/>
    <w:rsid w:val="00841A26"/>
    <w:rsid w:val="0084612A"/>
    <w:rsid w:val="0087029B"/>
    <w:rsid w:val="008A2A74"/>
    <w:rsid w:val="008A7003"/>
    <w:rsid w:val="008C46FF"/>
    <w:rsid w:val="008C55D0"/>
    <w:rsid w:val="008D5D2B"/>
    <w:rsid w:val="008E03E8"/>
    <w:rsid w:val="008F0233"/>
    <w:rsid w:val="00926F1B"/>
    <w:rsid w:val="0093106B"/>
    <w:rsid w:val="00932197"/>
    <w:rsid w:val="00933D1E"/>
    <w:rsid w:val="00941C1B"/>
    <w:rsid w:val="00945A6A"/>
    <w:rsid w:val="0095360B"/>
    <w:rsid w:val="00974F13"/>
    <w:rsid w:val="00980145"/>
    <w:rsid w:val="00986D37"/>
    <w:rsid w:val="009977E2"/>
    <w:rsid w:val="009B2A30"/>
    <w:rsid w:val="009E4ECE"/>
    <w:rsid w:val="00A00F98"/>
    <w:rsid w:val="00A028FD"/>
    <w:rsid w:val="00A315CC"/>
    <w:rsid w:val="00A37571"/>
    <w:rsid w:val="00A66CF1"/>
    <w:rsid w:val="00A84E57"/>
    <w:rsid w:val="00A95A8D"/>
    <w:rsid w:val="00A95DDB"/>
    <w:rsid w:val="00AA4570"/>
    <w:rsid w:val="00AA5DC3"/>
    <w:rsid w:val="00AB7D9A"/>
    <w:rsid w:val="00AC7A87"/>
    <w:rsid w:val="00B00723"/>
    <w:rsid w:val="00B04F85"/>
    <w:rsid w:val="00BA1B2F"/>
    <w:rsid w:val="00BD3635"/>
    <w:rsid w:val="00BE0140"/>
    <w:rsid w:val="00BE240D"/>
    <w:rsid w:val="00BE61B0"/>
    <w:rsid w:val="00BF2A38"/>
    <w:rsid w:val="00C15D5F"/>
    <w:rsid w:val="00C2305E"/>
    <w:rsid w:val="00C429A6"/>
    <w:rsid w:val="00C508A0"/>
    <w:rsid w:val="00C50A80"/>
    <w:rsid w:val="00C50BE8"/>
    <w:rsid w:val="00C57A0B"/>
    <w:rsid w:val="00C6226B"/>
    <w:rsid w:val="00C64E2D"/>
    <w:rsid w:val="00C82C6B"/>
    <w:rsid w:val="00C83485"/>
    <w:rsid w:val="00C83777"/>
    <w:rsid w:val="00C862A7"/>
    <w:rsid w:val="00C866D5"/>
    <w:rsid w:val="00C87DF0"/>
    <w:rsid w:val="00C97C2A"/>
    <w:rsid w:val="00CB7147"/>
    <w:rsid w:val="00CC3357"/>
    <w:rsid w:val="00CD6770"/>
    <w:rsid w:val="00D15E32"/>
    <w:rsid w:val="00D50B7E"/>
    <w:rsid w:val="00DA5644"/>
    <w:rsid w:val="00DB132B"/>
    <w:rsid w:val="00DB75EB"/>
    <w:rsid w:val="00DC497B"/>
    <w:rsid w:val="00DD5B75"/>
    <w:rsid w:val="00DE42DF"/>
    <w:rsid w:val="00E03CF4"/>
    <w:rsid w:val="00E2658D"/>
    <w:rsid w:val="00E30670"/>
    <w:rsid w:val="00E470D3"/>
    <w:rsid w:val="00E525C8"/>
    <w:rsid w:val="00E62E61"/>
    <w:rsid w:val="00E808CE"/>
    <w:rsid w:val="00E94089"/>
    <w:rsid w:val="00EA4310"/>
    <w:rsid w:val="00EC2372"/>
    <w:rsid w:val="00ED2F33"/>
    <w:rsid w:val="00ED498E"/>
    <w:rsid w:val="00ED499F"/>
    <w:rsid w:val="00EE4C4E"/>
    <w:rsid w:val="00EF5790"/>
    <w:rsid w:val="00F06868"/>
    <w:rsid w:val="00F43A6B"/>
    <w:rsid w:val="00F45B2D"/>
    <w:rsid w:val="00F54399"/>
    <w:rsid w:val="00F62E35"/>
    <w:rsid w:val="00F643AF"/>
    <w:rsid w:val="00F810D3"/>
    <w:rsid w:val="00F87D86"/>
    <w:rsid w:val="00FB1A1A"/>
    <w:rsid w:val="00FD0F27"/>
    <w:rsid w:val="00FD5171"/>
    <w:rsid w:val="00FD5FF3"/>
    <w:rsid w:val="03FD54A4"/>
    <w:rsid w:val="064A44C0"/>
    <w:rsid w:val="06B86779"/>
    <w:rsid w:val="06BC2999"/>
    <w:rsid w:val="06BE4C87"/>
    <w:rsid w:val="07660241"/>
    <w:rsid w:val="078A41F3"/>
    <w:rsid w:val="07AB4193"/>
    <w:rsid w:val="07FA19FC"/>
    <w:rsid w:val="0A443A2C"/>
    <w:rsid w:val="0A785951"/>
    <w:rsid w:val="0ABF3C24"/>
    <w:rsid w:val="0BAE274B"/>
    <w:rsid w:val="0DCE09D8"/>
    <w:rsid w:val="0E0E45F0"/>
    <w:rsid w:val="0EB55AC5"/>
    <w:rsid w:val="0F20161D"/>
    <w:rsid w:val="0F285412"/>
    <w:rsid w:val="0F4830E7"/>
    <w:rsid w:val="0F622802"/>
    <w:rsid w:val="1044577E"/>
    <w:rsid w:val="127006B7"/>
    <w:rsid w:val="135368D4"/>
    <w:rsid w:val="13C0036B"/>
    <w:rsid w:val="13C2717B"/>
    <w:rsid w:val="147B6799"/>
    <w:rsid w:val="14AF2D56"/>
    <w:rsid w:val="155F7987"/>
    <w:rsid w:val="16A91EF8"/>
    <w:rsid w:val="173C7F4A"/>
    <w:rsid w:val="17A93C5E"/>
    <w:rsid w:val="18856818"/>
    <w:rsid w:val="195968CC"/>
    <w:rsid w:val="1A067813"/>
    <w:rsid w:val="1A34747A"/>
    <w:rsid w:val="1A66230E"/>
    <w:rsid w:val="1AFC545E"/>
    <w:rsid w:val="1BB6282F"/>
    <w:rsid w:val="1BD650E0"/>
    <w:rsid w:val="1D320484"/>
    <w:rsid w:val="1DA069AB"/>
    <w:rsid w:val="1DBE2DB6"/>
    <w:rsid w:val="1E4E1FC7"/>
    <w:rsid w:val="1E731F5B"/>
    <w:rsid w:val="1E7B4F0E"/>
    <w:rsid w:val="1E904EAD"/>
    <w:rsid w:val="1ED2036B"/>
    <w:rsid w:val="1F0B34DF"/>
    <w:rsid w:val="1F3C6BBD"/>
    <w:rsid w:val="205A433A"/>
    <w:rsid w:val="20F02A46"/>
    <w:rsid w:val="2109344A"/>
    <w:rsid w:val="21F71753"/>
    <w:rsid w:val="21F74438"/>
    <w:rsid w:val="26BA600E"/>
    <w:rsid w:val="26E910F9"/>
    <w:rsid w:val="27503289"/>
    <w:rsid w:val="277F1D76"/>
    <w:rsid w:val="279C4887"/>
    <w:rsid w:val="27A24B25"/>
    <w:rsid w:val="28582316"/>
    <w:rsid w:val="28CB0D04"/>
    <w:rsid w:val="2B6E4C9F"/>
    <w:rsid w:val="2B795BBB"/>
    <w:rsid w:val="2B7D58B1"/>
    <w:rsid w:val="2B8F05E4"/>
    <w:rsid w:val="2D025B4A"/>
    <w:rsid w:val="2D9609F0"/>
    <w:rsid w:val="2E2D3F0A"/>
    <w:rsid w:val="2EAC68B7"/>
    <w:rsid w:val="2F350274"/>
    <w:rsid w:val="2F8F3646"/>
    <w:rsid w:val="2FF54CAF"/>
    <w:rsid w:val="302D0FCE"/>
    <w:rsid w:val="30347DA4"/>
    <w:rsid w:val="304118EF"/>
    <w:rsid w:val="30C461A3"/>
    <w:rsid w:val="3207407C"/>
    <w:rsid w:val="32EE0F67"/>
    <w:rsid w:val="344A48C2"/>
    <w:rsid w:val="353C1918"/>
    <w:rsid w:val="356D12B5"/>
    <w:rsid w:val="3570223A"/>
    <w:rsid w:val="36B837E0"/>
    <w:rsid w:val="36DD5B52"/>
    <w:rsid w:val="370E41AE"/>
    <w:rsid w:val="373F3EA3"/>
    <w:rsid w:val="37E95547"/>
    <w:rsid w:val="383F7F56"/>
    <w:rsid w:val="38945317"/>
    <w:rsid w:val="38EC00CD"/>
    <w:rsid w:val="39061C84"/>
    <w:rsid w:val="39500C73"/>
    <w:rsid w:val="3BE00308"/>
    <w:rsid w:val="3C1C0637"/>
    <w:rsid w:val="3C6B48FF"/>
    <w:rsid w:val="3CD16852"/>
    <w:rsid w:val="3DED132A"/>
    <w:rsid w:val="3E1A7B78"/>
    <w:rsid w:val="3E270F76"/>
    <w:rsid w:val="3E64471E"/>
    <w:rsid w:val="3E9B4946"/>
    <w:rsid w:val="3F320B3D"/>
    <w:rsid w:val="403E52DC"/>
    <w:rsid w:val="40A37834"/>
    <w:rsid w:val="40C235B0"/>
    <w:rsid w:val="412D32AA"/>
    <w:rsid w:val="41D00C05"/>
    <w:rsid w:val="41E50454"/>
    <w:rsid w:val="41F03C50"/>
    <w:rsid w:val="42003CE4"/>
    <w:rsid w:val="42261E6A"/>
    <w:rsid w:val="424D12FA"/>
    <w:rsid w:val="42D672FF"/>
    <w:rsid w:val="434D5953"/>
    <w:rsid w:val="43636E1D"/>
    <w:rsid w:val="437529E1"/>
    <w:rsid w:val="44EE17C1"/>
    <w:rsid w:val="46086158"/>
    <w:rsid w:val="462E6F30"/>
    <w:rsid w:val="46816126"/>
    <w:rsid w:val="46B63991"/>
    <w:rsid w:val="47644EFE"/>
    <w:rsid w:val="488D27B3"/>
    <w:rsid w:val="48EE48B5"/>
    <w:rsid w:val="4B657813"/>
    <w:rsid w:val="4BBF64BA"/>
    <w:rsid w:val="4C160C52"/>
    <w:rsid w:val="4D065F04"/>
    <w:rsid w:val="4E295A47"/>
    <w:rsid w:val="4EF816EC"/>
    <w:rsid w:val="4F110B35"/>
    <w:rsid w:val="4FB31116"/>
    <w:rsid w:val="4FD10D00"/>
    <w:rsid w:val="529C5B1C"/>
    <w:rsid w:val="54FF4D18"/>
    <w:rsid w:val="559E0172"/>
    <w:rsid w:val="563B3C13"/>
    <w:rsid w:val="567A6481"/>
    <w:rsid w:val="56D860BD"/>
    <w:rsid w:val="57962DC1"/>
    <w:rsid w:val="57A76328"/>
    <w:rsid w:val="583703B2"/>
    <w:rsid w:val="58956D24"/>
    <w:rsid w:val="592207EB"/>
    <w:rsid w:val="597A7293"/>
    <w:rsid w:val="5AB66BCF"/>
    <w:rsid w:val="5AD550B8"/>
    <w:rsid w:val="5B1335B7"/>
    <w:rsid w:val="5C3762C7"/>
    <w:rsid w:val="5C6C2CAE"/>
    <w:rsid w:val="5CC1380C"/>
    <w:rsid w:val="5D0B6797"/>
    <w:rsid w:val="5D93145F"/>
    <w:rsid w:val="5E1C641F"/>
    <w:rsid w:val="5FE85F1C"/>
    <w:rsid w:val="61061E4A"/>
    <w:rsid w:val="616E24E6"/>
    <w:rsid w:val="61730530"/>
    <w:rsid w:val="6298671F"/>
    <w:rsid w:val="62B74706"/>
    <w:rsid w:val="62C459F0"/>
    <w:rsid w:val="62D83CB7"/>
    <w:rsid w:val="63D01E3F"/>
    <w:rsid w:val="646F0439"/>
    <w:rsid w:val="647E4F09"/>
    <w:rsid w:val="653500CB"/>
    <w:rsid w:val="664602A2"/>
    <w:rsid w:val="66F467E3"/>
    <w:rsid w:val="67711138"/>
    <w:rsid w:val="6796339F"/>
    <w:rsid w:val="679917AE"/>
    <w:rsid w:val="67F37D76"/>
    <w:rsid w:val="68A83DF8"/>
    <w:rsid w:val="692A02AC"/>
    <w:rsid w:val="693A5F2F"/>
    <w:rsid w:val="699259DB"/>
    <w:rsid w:val="69EC2181"/>
    <w:rsid w:val="6A2530DA"/>
    <w:rsid w:val="6A454355"/>
    <w:rsid w:val="6BCA0B67"/>
    <w:rsid w:val="6BFB375A"/>
    <w:rsid w:val="6C7549AF"/>
    <w:rsid w:val="6C907F20"/>
    <w:rsid w:val="6CD16427"/>
    <w:rsid w:val="6CFE334F"/>
    <w:rsid w:val="6D90504C"/>
    <w:rsid w:val="6DC5165F"/>
    <w:rsid w:val="6DE94DAF"/>
    <w:rsid w:val="6F410D93"/>
    <w:rsid w:val="6FD0481E"/>
    <w:rsid w:val="714317DD"/>
    <w:rsid w:val="71451559"/>
    <w:rsid w:val="727E5508"/>
    <w:rsid w:val="72952F88"/>
    <w:rsid w:val="74480CF7"/>
    <w:rsid w:val="7482303B"/>
    <w:rsid w:val="756C1392"/>
    <w:rsid w:val="756C443B"/>
    <w:rsid w:val="760D5FAB"/>
    <w:rsid w:val="76C47628"/>
    <w:rsid w:val="77837E58"/>
    <w:rsid w:val="78992679"/>
    <w:rsid w:val="79A243A6"/>
    <w:rsid w:val="79A57626"/>
    <w:rsid w:val="79D51C6A"/>
    <w:rsid w:val="79F673B0"/>
    <w:rsid w:val="7BF839F0"/>
    <w:rsid w:val="7CC35892"/>
    <w:rsid w:val="7CCE72CA"/>
    <w:rsid w:val="7D565A66"/>
    <w:rsid w:val="7E3F7372"/>
    <w:rsid w:val="7F95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locked/>
    <w:uiPriority w:val="0"/>
    <w:pPr>
      <w:ind w:left="360"/>
    </w:pPr>
    <w:rPr>
      <w:b/>
      <w:color w:val="000000"/>
      <w:kern w:val="0"/>
      <w:sz w:val="28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  <w:lang w:bidi="ar-SA"/>
    </w:rPr>
  </w:style>
  <w:style w:type="paragraph" w:customStyle="1" w:styleId="13">
    <w:name w:val="正文1"/>
    <w:basedOn w:val="1"/>
    <w:qFormat/>
    <w:uiPriority w:val="99"/>
    <w:pPr>
      <w:tabs>
        <w:tab w:val="left" w:pos="420"/>
      </w:tabs>
      <w:spacing w:line="360" w:lineRule="auto"/>
    </w:pPr>
    <w:rPr>
      <w:rFonts w:ascii="宋体" w:hAnsi="宋体"/>
      <w:sz w:val="24"/>
    </w:rPr>
  </w:style>
  <w:style w:type="paragraph" w:customStyle="1" w:styleId="14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</w:pPr>
    <w:rPr>
      <w:rFonts w:ascii="宋体" w:hAnsi="Calibri" w:cs="宋体"/>
      <w:color w:val="000000"/>
      <w:kern w:val="0"/>
      <w:sz w:val="24"/>
      <w:lang w:val="zh-CN"/>
    </w:rPr>
  </w:style>
  <w:style w:type="character" w:customStyle="1" w:styleId="15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8F03-AD78-47D4-B34B-E116A3289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2178</Words>
  <Characters>2597</Characters>
  <Lines>18</Lines>
  <Paragraphs>5</Paragraphs>
  <TotalTime>4</TotalTime>
  <ScaleCrop>false</ScaleCrop>
  <LinksUpToDate>false</LinksUpToDate>
  <CharactersWithSpaces>2978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2023-08-18T06:50:00Z</dcterms:created>
  <dc:creator>Administrator</dc:creator>
  <cp:lastModifiedBy>DEll</cp:lastModifiedBy>
  <cp:lastPrinted>2023-08-21T06:27:00Z</cp:lastPrinted>
  <dcterms:modified xsi:type="dcterms:W3CDTF">2025-08-12T01:40:20Z</dcterms:modified>
  <dc:title>关于征集福州民天实业有限公司海峡果品批发市场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DFE6C1DECA3D4F869BDAE698C2A5842B</vt:lpwstr>
  </property>
</Properties>
</file>